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A39F9" w14:textId="7152D48F" w:rsidR="009A2EEA" w:rsidRPr="004A7828" w:rsidRDefault="009A2EEA" w:rsidP="00126F4A">
      <w:pPr>
        <w:rPr>
          <w:sz w:val="24"/>
          <w:szCs w:val="24"/>
        </w:rPr>
      </w:pPr>
      <w:r w:rsidRPr="004A7828">
        <w:rPr>
          <w:noProof/>
          <w:sz w:val="24"/>
          <w:szCs w:val="24"/>
        </w:rPr>
        <w:drawing>
          <wp:inline distT="0" distB="0" distL="0" distR="0" wp14:anchorId="11B16F62" wp14:editId="3D909580">
            <wp:extent cx="5731510" cy="10826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082675"/>
                    </a:xfrm>
                    <a:prstGeom prst="rect">
                      <a:avLst/>
                    </a:prstGeom>
                    <a:noFill/>
                  </pic:spPr>
                </pic:pic>
              </a:graphicData>
            </a:graphic>
          </wp:inline>
        </w:drawing>
      </w:r>
    </w:p>
    <w:p w14:paraId="246D78A0" w14:textId="60E2DF54" w:rsidR="005050C6" w:rsidRPr="004A7828" w:rsidRDefault="005050C6" w:rsidP="00126F4A">
      <w:pPr>
        <w:rPr>
          <w:sz w:val="24"/>
          <w:szCs w:val="24"/>
        </w:rPr>
      </w:pPr>
      <w:r w:rsidRPr="004A7828">
        <w:rPr>
          <w:sz w:val="24"/>
          <w:szCs w:val="24"/>
        </w:rPr>
        <w:t>CABINET PREȘEDINTE</w:t>
      </w:r>
    </w:p>
    <w:p w14:paraId="585AB391" w14:textId="05C9A938" w:rsidR="009A2EEA" w:rsidRPr="004A7828" w:rsidRDefault="009A2EEA" w:rsidP="00126F4A">
      <w:pPr>
        <w:rPr>
          <w:sz w:val="24"/>
          <w:szCs w:val="24"/>
        </w:rPr>
      </w:pPr>
      <w:r w:rsidRPr="004A7828">
        <w:rPr>
          <w:sz w:val="24"/>
          <w:szCs w:val="24"/>
        </w:rPr>
        <w:t>COMUNICAT DE PRESĂ</w:t>
      </w:r>
    </w:p>
    <w:p w14:paraId="49A7A0B5" w14:textId="2039A2DE" w:rsidR="0036460A" w:rsidRPr="004A7828" w:rsidRDefault="0036460A" w:rsidP="00126F4A">
      <w:pPr>
        <w:rPr>
          <w:sz w:val="24"/>
          <w:szCs w:val="24"/>
        </w:rPr>
      </w:pPr>
      <w:r w:rsidRPr="004A7828">
        <w:rPr>
          <w:sz w:val="24"/>
          <w:szCs w:val="24"/>
        </w:rPr>
        <w:t>30.10.2020</w:t>
      </w:r>
    </w:p>
    <w:p w14:paraId="7B10F1A8" w14:textId="79284E68" w:rsidR="009A2EEA" w:rsidRPr="004A7828" w:rsidRDefault="009A2EEA" w:rsidP="00126F4A">
      <w:pPr>
        <w:rPr>
          <w:sz w:val="24"/>
          <w:szCs w:val="24"/>
        </w:rPr>
      </w:pPr>
    </w:p>
    <w:p w14:paraId="7EC8DD4C" w14:textId="77777777" w:rsidR="009A2EEA" w:rsidRPr="004A7828" w:rsidRDefault="009A2EEA" w:rsidP="00126F4A">
      <w:pPr>
        <w:rPr>
          <w:sz w:val="24"/>
          <w:szCs w:val="24"/>
        </w:rPr>
      </w:pPr>
    </w:p>
    <w:p w14:paraId="1C1DF69C" w14:textId="050CD916" w:rsidR="009A2EEA" w:rsidRPr="004A7828" w:rsidRDefault="009A2EEA" w:rsidP="009A2EEA">
      <w:pPr>
        <w:jc w:val="center"/>
        <w:rPr>
          <w:b/>
          <w:bCs/>
          <w:sz w:val="24"/>
          <w:szCs w:val="24"/>
        </w:rPr>
      </w:pPr>
      <w:r w:rsidRPr="004A7828">
        <w:rPr>
          <w:b/>
          <w:bCs/>
          <w:sz w:val="24"/>
          <w:szCs w:val="24"/>
        </w:rPr>
        <w:t>Fă-ți vocea auzită de autorități</w:t>
      </w:r>
    </w:p>
    <w:p w14:paraId="58F0E028" w14:textId="340DFC34" w:rsidR="009A2EEA" w:rsidRPr="004A7828" w:rsidRDefault="0094632B" w:rsidP="009A2EEA">
      <w:pPr>
        <w:jc w:val="center"/>
        <w:rPr>
          <w:sz w:val="24"/>
          <w:szCs w:val="24"/>
        </w:rPr>
      </w:pPr>
      <w:r w:rsidRPr="004A7828">
        <w:rPr>
          <w:sz w:val="24"/>
          <w:szCs w:val="24"/>
        </w:rPr>
        <w:t xml:space="preserve">Chestionar pentru </w:t>
      </w:r>
      <w:r w:rsidR="009A2EEA" w:rsidRPr="004A7828">
        <w:rPr>
          <w:sz w:val="24"/>
          <w:szCs w:val="24"/>
        </w:rPr>
        <w:t xml:space="preserve">Strategia </w:t>
      </w:r>
      <w:r w:rsidR="003B0C09" w:rsidRPr="004A7828">
        <w:rPr>
          <w:sz w:val="24"/>
          <w:szCs w:val="24"/>
        </w:rPr>
        <w:t>de dezvoltare a</w:t>
      </w:r>
      <w:r w:rsidR="009A2EEA" w:rsidRPr="004A7828">
        <w:rPr>
          <w:sz w:val="24"/>
          <w:szCs w:val="24"/>
        </w:rPr>
        <w:t xml:space="preserve"> </w:t>
      </w:r>
      <w:r w:rsidR="003B0C09" w:rsidRPr="004A7828">
        <w:rPr>
          <w:sz w:val="24"/>
          <w:szCs w:val="24"/>
        </w:rPr>
        <w:t>j</w:t>
      </w:r>
      <w:r w:rsidR="009A2EEA" w:rsidRPr="004A7828">
        <w:rPr>
          <w:sz w:val="24"/>
          <w:szCs w:val="24"/>
        </w:rPr>
        <w:t>udețul</w:t>
      </w:r>
      <w:r w:rsidR="003B0C09" w:rsidRPr="004A7828">
        <w:rPr>
          <w:sz w:val="24"/>
          <w:szCs w:val="24"/>
        </w:rPr>
        <w:t>ui</w:t>
      </w:r>
      <w:r w:rsidR="009A2EEA" w:rsidRPr="004A7828">
        <w:rPr>
          <w:sz w:val="24"/>
          <w:szCs w:val="24"/>
        </w:rPr>
        <w:t xml:space="preserve"> Sibiu </w:t>
      </w:r>
      <w:r w:rsidR="003B0C09" w:rsidRPr="004A7828">
        <w:rPr>
          <w:sz w:val="24"/>
          <w:szCs w:val="24"/>
        </w:rPr>
        <w:t>2030</w:t>
      </w:r>
    </w:p>
    <w:p w14:paraId="56463F49" w14:textId="20CF3110" w:rsidR="009A2EEA" w:rsidRPr="004A7828" w:rsidRDefault="009A2EEA" w:rsidP="009A2EEA">
      <w:pPr>
        <w:rPr>
          <w:sz w:val="24"/>
          <w:szCs w:val="24"/>
        </w:rPr>
      </w:pPr>
    </w:p>
    <w:p w14:paraId="4799E889" w14:textId="77777777" w:rsidR="009A2EEA" w:rsidRPr="004A7828" w:rsidRDefault="009A2EEA" w:rsidP="009A2EEA">
      <w:pPr>
        <w:rPr>
          <w:sz w:val="24"/>
          <w:szCs w:val="24"/>
        </w:rPr>
      </w:pPr>
    </w:p>
    <w:p w14:paraId="13CE27BD" w14:textId="7DC191A0" w:rsidR="00EC2B51" w:rsidRPr="004A7828" w:rsidRDefault="00EC2B51" w:rsidP="00EC2B51">
      <w:pPr>
        <w:jc w:val="both"/>
        <w:rPr>
          <w:sz w:val="24"/>
          <w:szCs w:val="24"/>
          <w:lang w:val="en-US"/>
        </w:rPr>
      </w:pPr>
      <w:r w:rsidRPr="004A7828">
        <w:rPr>
          <w:sz w:val="24"/>
          <w:szCs w:val="24"/>
          <w:lang w:val="en-US"/>
        </w:rPr>
        <w:t>Consiliul Județean Sibiu are în curs de elaborare Strategia de dezvoltare economico-socială a Județului Sibiu:</w:t>
      </w:r>
      <w:r w:rsidR="004613EF" w:rsidRPr="004A7828">
        <w:rPr>
          <w:sz w:val="24"/>
          <w:szCs w:val="24"/>
          <w:lang w:val="en-US"/>
        </w:rPr>
        <w:t xml:space="preserve"> </w:t>
      </w:r>
      <w:r w:rsidRPr="004A7828">
        <w:rPr>
          <w:sz w:val="24"/>
          <w:szCs w:val="24"/>
          <w:lang w:val="en-US"/>
        </w:rPr>
        <w:t xml:space="preserve">2021-2030, document strategic care face obiectul </w:t>
      </w:r>
      <w:r w:rsidR="004613EF" w:rsidRPr="004A7828">
        <w:rPr>
          <w:sz w:val="24"/>
          <w:szCs w:val="24"/>
          <w:lang w:val="en-US"/>
        </w:rPr>
        <w:t>proiectului</w:t>
      </w:r>
      <w:r w:rsidR="0036460A" w:rsidRPr="004A7828">
        <w:rPr>
          <w:sz w:val="24"/>
          <w:szCs w:val="24"/>
          <w:lang w:val="en-US"/>
        </w:rPr>
        <w:t xml:space="preserve"> “</w:t>
      </w:r>
      <w:r w:rsidR="004613EF" w:rsidRPr="004A7828">
        <w:rPr>
          <w:sz w:val="24"/>
          <w:szCs w:val="24"/>
          <w:lang w:val="en-US"/>
        </w:rPr>
        <w:t>Sustenabilitate</w:t>
      </w:r>
      <w:r w:rsidRPr="004A7828">
        <w:rPr>
          <w:sz w:val="24"/>
          <w:szCs w:val="24"/>
          <w:lang w:val="en-US"/>
        </w:rPr>
        <w:t xml:space="preserve">. Inovare. Bunăstare. Incluziune socială. Unitate. Sibiu-Strategia 2030”, derulat de Consiliul Județean Sibiu cu fonduri </w:t>
      </w:r>
      <w:r w:rsidRPr="004A7828">
        <w:rPr>
          <w:color w:val="000000" w:themeColor="text1"/>
          <w:sz w:val="24"/>
          <w:szCs w:val="24"/>
          <w:lang w:val="en-US"/>
        </w:rPr>
        <w:t>europene prin Programul Operațional Capacitate Administrativă (POCA). La etapa actuală, de analiză și diagnoză, proiectul prevede un proces amplu de consultare publică</w:t>
      </w:r>
      <w:r w:rsidRPr="004A7828">
        <w:rPr>
          <w:sz w:val="24"/>
          <w:szCs w:val="24"/>
          <w:lang w:val="en-US"/>
        </w:rPr>
        <w:t xml:space="preserve">, ce include </w:t>
      </w:r>
      <w:r w:rsidR="0036460A" w:rsidRPr="004A7828">
        <w:rPr>
          <w:sz w:val="24"/>
          <w:szCs w:val="24"/>
        </w:rPr>
        <w:t>ș</w:t>
      </w:r>
      <w:r w:rsidRPr="004A7828">
        <w:rPr>
          <w:sz w:val="24"/>
          <w:szCs w:val="24"/>
          <w:lang w:val="en-US"/>
        </w:rPr>
        <w:t>i un chestionar pentru cetățenii județului.</w:t>
      </w:r>
      <w:r w:rsidR="004613EF" w:rsidRPr="004A7828">
        <w:rPr>
          <w:sz w:val="24"/>
          <w:szCs w:val="24"/>
          <w:lang w:val="en-US"/>
        </w:rPr>
        <w:t xml:space="preserve"> </w:t>
      </w:r>
    </w:p>
    <w:p w14:paraId="66D7346E" w14:textId="77777777" w:rsidR="00EC2B51" w:rsidRPr="004A7828" w:rsidRDefault="00EC2B51" w:rsidP="00EC2B51">
      <w:pPr>
        <w:jc w:val="both"/>
        <w:rPr>
          <w:sz w:val="24"/>
          <w:szCs w:val="24"/>
          <w:lang w:val="en-US"/>
        </w:rPr>
      </w:pPr>
    </w:p>
    <w:p w14:paraId="47646201" w14:textId="373272D0" w:rsidR="0036460A" w:rsidRDefault="00EC2B51" w:rsidP="004A7828">
      <w:pPr>
        <w:ind w:left="708"/>
        <w:jc w:val="both"/>
        <w:rPr>
          <w:sz w:val="24"/>
          <w:szCs w:val="24"/>
          <w:lang w:val="en-US"/>
        </w:rPr>
      </w:pPr>
      <w:r w:rsidRPr="004A7828">
        <w:rPr>
          <w:i/>
          <w:iCs/>
          <w:sz w:val="24"/>
          <w:szCs w:val="24"/>
          <w:lang w:val="en-US"/>
        </w:rPr>
        <w:t>„Ne dorim ca viziunea pentru următorii zece ani să se bazeze pe o bună înțelegere a nevoilor și dorințelor locuitorilor în slujba cărora ne desfășurăm activitatea. Este o bună ocazie de a participa constructiv la stabilirea priorităților pentru viitor și de a vă face auziți de autorități, așa că vă invităm să o folosiți la maxim”</w:t>
      </w:r>
      <w:r w:rsidRPr="004A7828">
        <w:rPr>
          <w:sz w:val="24"/>
          <w:szCs w:val="24"/>
          <w:lang w:val="en-US"/>
        </w:rPr>
        <w:t xml:space="preserve"> precizează Daniela Cîmpean, președinta Consiliului Județean Sibiu. </w:t>
      </w:r>
      <w:r w:rsidR="004613EF" w:rsidRPr="004A7828">
        <w:rPr>
          <w:sz w:val="24"/>
          <w:szCs w:val="24"/>
          <w:lang w:val="en-US"/>
        </w:rPr>
        <w:t xml:space="preserve"> </w:t>
      </w:r>
    </w:p>
    <w:p w14:paraId="256B5780" w14:textId="77777777" w:rsidR="004A7828" w:rsidRPr="004A7828" w:rsidRDefault="004A7828" w:rsidP="00EC2B51">
      <w:pPr>
        <w:jc w:val="both"/>
        <w:rPr>
          <w:sz w:val="24"/>
          <w:szCs w:val="24"/>
          <w:lang w:val="en-US"/>
        </w:rPr>
      </w:pPr>
    </w:p>
    <w:p w14:paraId="5445925C" w14:textId="366C032B" w:rsidR="0036460A" w:rsidRDefault="00EC2B51" w:rsidP="004A7828">
      <w:pPr>
        <w:rPr>
          <w:i/>
          <w:iCs/>
          <w:sz w:val="24"/>
          <w:szCs w:val="24"/>
          <w:lang w:val="en-US"/>
        </w:rPr>
      </w:pPr>
      <w:r w:rsidRPr="004A7828">
        <w:rPr>
          <w:sz w:val="24"/>
          <w:szCs w:val="24"/>
          <w:lang w:val="en-US"/>
        </w:rPr>
        <w:t xml:space="preserve">În acest scop a fost elaborat un chestionar pentru cetățeni care este disponibil pe </w:t>
      </w:r>
      <w:r w:rsidR="0036460A" w:rsidRPr="004A7828">
        <w:rPr>
          <w:sz w:val="24"/>
          <w:szCs w:val="24"/>
          <w:lang w:val="en-US"/>
        </w:rPr>
        <w:t>site-ul instituției</w:t>
      </w:r>
      <w:r w:rsidRPr="004A7828">
        <w:rPr>
          <w:sz w:val="24"/>
          <w:szCs w:val="24"/>
          <w:lang w:val="en-US"/>
        </w:rPr>
        <w:t xml:space="preserve"> </w:t>
      </w:r>
      <w:hyperlink r:id="rId5" w:history="1">
        <w:r w:rsidR="004A7828" w:rsidRPr="00B41729">
          <w:rPr>
            <w:rStyle w:val="Hyperlink"/>
            <w:sz w:val="24"/>
            <w:szCs w:val="24"/>
          </w:rPr>
          <w:t>www.cjsibiu.ro</w:t>
        </w:r>
      </w:hyperlink>
      <w:r w:rsidR="004A7828">
        <w:rPr>
          <w:sz w:val="24"/>
          <w:szCs w:val="24"/>
        </w:rPr>
        <w:t xml:space="preserve">, </w:t>
      </w:r>
      <w:r w:rsidR="0036460A" w:rsidRPr="004A7828">
        <w:rPr>
          <w:rStyle w:val="Hyperlink"/>
          <w:color w:val="auto"/>
          <w:sz w:val="24"/>
          <w:szCs w:val="24"/>
          <w:lang w:val="en-US"/>
        </w:rPr>
        <w:t xml:space="preserve">la rubrica </w:t>
      </w:r>
      <w:r w:rsidR="0036460A" w:rsidRPr="004A7828">
        <w:rPr>
          <w:rStyle w:val="Hyperlink"/>
          <w:i/>
          <w:iCs/>
          <w:color w:val="auto"/>
          <w:sz w:val="24"/>
          <w:szCs w:val="24"/>
          <w:u w:val="none"/>
          <w:lang w:val="en-US"/>
        </w:rPr>
        <w:t>Fă-ți vocea auzită de atorități</w:t>
      </w:r>
      <w:r w:rsidR="0036460A" w:rsidRPr="004A7828">
        <w:rPr>
          <w:i/>
          <w:iCs/>
          <w:sz w:val="24"/>
          <w:szCs w:val="24"/>
          <w:lang w:val="en-US"/>
        </w:rPr>
        <w:t xml:space="preserve">, </w:t>
      </w:r>
      <w:hyperlink r:id="rId6" w:history="1">
        <w:r w:rsidR="0036460A" w:rsidRPr="004A7828">
          <w:rPr>
            <w:rStyle w:val="Hyperlink"/>
            <w:i/>
            <w:iCs/>
            <w:sz w:val="24"/>
            <w:szCs w:val="24"/>
            <w:lang w:val="en-US"/>
          </w:rPr>
          <w:t>https://docs.google.com/forms/d/e/1FAIpQLSevRSWxabkze65fpw6ZOIzg6m78Gd7l7-hW88hTFYR--XrsNQ/viewform</w:t>
        </w:r>
      </w:hyperlink>
    </w:p>
    <w:p w14:paraId="3A7BB744" w14:textId="77777777" w:rsidR="004A7828" w:rsidRPr="004A7828" w:rsidRDefault="004A7828" w:rsidP="004A7828">
      <w:pPr>
        <w:rPr>
          <w:i/>
          <w:iCs/>
          <w:sz w:val="24"/>
          <w:szCs w:val="24"/>
          <w:lang w:val="en-US"/>
        </w:rPr>
      </w:pPr>
    </w:p>
    <w:p w14:paraId="50BC6572" w14:textId="254B493E" w:rsidR="004613EF" w:rsidRPr="004A7828" w:rsidRDefault="004613EF" w:rsidP="00EC2B51">
      <w:pPr>
        <w:jc w:val="both"/>
        <w:rPr>
          <w:sz w:val="24"/>
          <w:szCs w:val="24"/>
          <w:lang w:val="en-US"/>
        </w:rPr>
      </w:pPr>
      <w:r w:rsidRPr="004A7828">
        <w:rPr>
          <w:sz w:val="24"/>
          <w:szCs w:val="24"/>
          <w:lang w:val="en-US"/>
        </w:rPr>
        <w:t xml:space="preserve">Termenul limită până la care trebuie completat este </w:t>
      </w:r>
      <w:r w:rsidRPr="004A7828">
        <w:rPr>
          <w:b/>
          <w:bCs/>
          <w:sz w:val="24"/>
          <w:szCs w:val="24"/>
          <w:lang w:val="en-US"/>
        </w:rPr>
        <w:t>18 noiembrie 2020.</w:t>
      </w:r>
    </w:p>
    <w:p w14:paraId="3AC77C7A" w14:textId="77777777" w:rsidR="004613EF" w:rsidRPr="004A7828" w:rsidRDefault="004613EF" w:rsidP="00EC2B51">
      <w:pPr>
        <w:jc w:val="both"/>
        <w:rPr>
          <w:sz w:val="24"/>
          <w:szCs w:val="24"/>
          <w:lang w:val="en-US"/>
        </w:rPr>
      </w:pPr>
    </w:p>
    <w:p w14:paraId="690357B2" w14:textId="668C989C" w:rsidR="00EC2B51" w:rsidRPr="004A7828" w:rsidRDefault="00EC2B51" w:rsidP="00EC2B51">
      <w:pPr>
        <w:jc w:val="both"/>
        <w:rPr>
          <w:sz w:val="24"/>
          <w:szCs w:val="24"/>
          <w:lang w:val="en-US"/>
        </w:rPr>
      </w:pPr>
      <w:r w:rsidRPr="004A7828">
        <w:rPr>
          <w:sz w:val="24"/>
          <w:szCs w:val="24"/>
          <w:lang w:val="en-US"/>
        </w:rPr>
        <w:t xml:space="preserve">Chestionarul este unul mai amplu și include secțiuni generale dar și specifice pe domeniile sănătate, mediu, dezvoltare economică, asistență socială, turism etc. El poate fi completat atât integral, cât și doar la acele domenii unde persoana care completează deține informații sau dorește să contribuie. </w:t>
      </w:r>
      <w:r w:rsidRPr="004A7828">
        <w:rPr>
          <w:color w:val="000000" w:themeColor="text1"/>
          <w:sz w:val="24"/>
          <w:szCs w:val="24"/>
          <w:lang w:val="en-US"/>
        </w:rPr>
        <w:t xml:space="preserve">Chestionarul va putea fi completat și la Centrul de Informare pentru Cetățeni din str. Gen. Magheru 14. În plus, Consiliul Județean Sibiu face apel la primării, instituții publice, dar și ONGuri să disemineze chestionarul către cetățenii din comunitățile </w:t>
      </w:r>
      <w:r w:rsidRPr="004A7828">
        <w:rPr>
          <w:sz w:val="24"/>
          <w:szCs w:val="24"/>
          <w:lang w:val="en-US"/>
        </w:rPr>
        <w:t>cu care lucrează.</w:t>
      </w:r>
    </w:p>
    <w:p w14:paraId="40482B8B" w14:textId="77777777" w:rsidR="00EC2B51" w:rsidRPr="004A7828" w:rsidRDefault="00EC2B51" w:rsidP="00EC2B51">
      <w:pPr>
        <w:jc w:val="both"/>
        <w:rPr>
          <w:sz w:val="24"/>
          <w:szCs w:val="24"/>
          <w:lang w:val="en-US"/>
        </w:rPr>
      </w:pPr>
    </w:p>
    <w:p w14:paraId="2BBB5235" w14:textId="1BA4568B" w:rsidR="00EC2B51" w:rsidRPr="004A7828" w:rsidRDefault="00EC2B51" w:rsidP="00EC2B51">
      <w:pPr>
        <w:jc w:val="both"/>
        <w:rPr>
          <w:sz w:val="24"/>
          <w:szCs w:val="24"/>
          <w:lang w:val="en-US"/>
        </w:rPr>
      </w:pPr>
      <w:r w:rsidRPr="004A7828">
        <w:rPr>
          <w:sz w:val="24"/>
          <w:szCs w:val="24"/>
          <w:lang w:val="en-US"/>
        </w:rPr>
        <w:t>În paralel cu acest chestionar, se derulează interviuri și focus-grupuri cu factorii locali de interes pe fiecare dintre domeniile principale de dezvoltare. Sunt implicate atât instituții publice relevante, cât</w:t>
      </w:r>
      <w:r w:rsidR="0036460A" w:rsidRPr="004A7828">
        <w:rPr>
          <w:sz w:val="24"/>
          <w:szCs w:val="24"/>
          <w:lang w:val="en-US"/>
        </w:rPr>
        <w:t xml:space="preserve"> </w:t>
      </w:r>
      <w:r w:rsidRPr="004A7828">
        <w:rPr>
          <w:sz w:val="24"/>
          <w:szCs w:val="24"/>
          <w:lang w:val="en-US"/>
        </w:rPr>
        <w:t xml:space="preserve">și mediul academic, mediul de afaceri, organizațiile societății civile și grupuri profesionale. Membrii Consiliului Civic Consultativ, constituit special pentru elaborarea strategiei, sunt încurajați să se înregistreze pe forumul online disponibil pe </w:t>
      </w:r>
      <w:hyperlink r:id="rId7" w:history="1">
        <w:r w:rsidRPr="004A7828">
          <w:rPr>
            <w:rStyle w:val="Hyperlink"/>
            <w:sz w:val="24"/>
            <w:szCs w:val="24"/>
            <w:lang w:val="en-US"/>
          </w:rPr>
          <w:t>https://ccc.cjsibiu.ro/</w:t>
        </w:r>
      </w:hyperlink>
      <w:r w:rsidRPr="004A7828">
        <w:rPr>
          <w:sz w:val="24"/>
          <w:szCs w:val="24"/>
          <w:lang w:val="en-US"/>
        </w:rPr>
        <w:t xml:space="preserve"> pentru o comunicare cât mai rapidă.</w:t>
      </w:r>
    </w:p>
    <w:p w14:paraId="4C4D8582" w14:textId="77777777" w:rsidR="00EC2B51" w:rsidRPr="004A7828" w:rsidRDefault="00EC2B51" w:rsidP="00EC2B51">
      <w:pPr>
        <w:jc w:val="both"/>
        <w:rPr>
          <w:sz w:val="24"/>
          <w:szCs w:val="24"/>
          <w:lang w:val="en-US"/>
        </w:rPr>
      </w:pPr>
    </w:p>
    <w:p w14:paraId="5507A64A" w14:textId="571B4D0A" w:rsidR="00EC2B51" w:rsidRPr="004A7828" w:rsidRDefault="00EC2B51" w:rsidP="00EC2B51">
      <w:pPr>
        <w:jc w:val="both"/>
        <w:rPr>
          <w:sz w:val="24"/>
          <w:szCs w:val="24"/>
          <w:lang w:val="en-US"/>
        </w:rPr>
      </w:pPr>
      <w:r w:rsidRPr="004A7828">
        <w:rPr>
          <w:sz w:val="24"/>
          <w:szCs w:val="24"/>
          <w:lang w:val="en-US"/>
        </w:rPr>
        <w:lastRenderedPageBreak/>
        <w:t xml:space="preserve">În cursul lunii </w:t>
      </w:r>
      <w:r w:rsidR="0036460A" w:rsidRPr="004A7828">
        <w:rPr>
          <w:sz w:val="24"/>
          <w:szCs w:val="24"/>
          <w:lang w:val="en-US"/>
        </w:rPr>
        <w:t>noiembrie</w:t>
      </w:r>
      <w:r w:rsidRPr="004A7828">
        <w:rPr>
          <w:sz w:val="24"/>
          <w:szCs w:val="24"/>
          <w:lang w:val="en-US"/>
        </w:rPr>
        <w:t xml:space="preserve"> vor avea loc o serie de întâlniri în județ, în fiecare dintre cele cinci micro-regiuni de dezvoltare. Modul de organizare va ține cont de restricțiile impuse de pandemie, iar întâlnirile se vor desfășura în regim hibrid, incluzând mijloace de participare online.</w:t>
      </w:r>
    </w:p>
    <w:p w14:paraId="21834B76" w14:textId="77777777" w:rsidR="00EC2B51" w:rsidRPr="004A7828" w:rsidRDefault="00EC2B51" w:rsidP="00EC2B51">
      <w:pPr>
        <w:jc w:val="both"/>
        <w:rPr>
          <w:sz w:val="24"/>
          <w:szCs w:val="24"/>
          <w:lang w:val="en-US"/>
        </w:rPr>
      </w:pPr>
    </w:p>
    <w:p w14:paraId="44F2BAE5" w14:textId="77777777" w:rsidR="00EC2B51" w:rsidRPr="004A7828" w:rsidRDefault="00EC2B51" w:rsidP="00EC2B51">
      <w:pPr>
        <w:jc w:val="both"/>
        <w:rPr>
          <w:sz w:val="24"/>
          <w:szCs w:val="24"/>
          <w:lang w:val="en-US"/>
        </w:rPr>
      </w:pPr>
      <w:r w:rsidRPr="004A7828">
        <w:rPr>
          <w:sz w:val="24"/>
          <w:szCs w:val="24"/>
          <w:lang w:val="en-US"/>
        </w:rPr>
        <w:t>Strategia urmează a fi definitivată la începutul anului 2021 și va sta la baza fundamentării viitoarelor proiecte ce se vor finanța cu prioritate în județul Sibiu, atât din fonduri locale, guvernamentale, cât și europene.</w:t>
      </w:r>
    </w:p>
    <w:p w14:paraId="6452D0E8" w14:textId="2A943BFD" w:rsidR="004D57B7" w:rsidRPr="004A7828" w:rsidRDefault="004D57B7" w:rsidP="00EC2B51">
      <w:pPr>
        <w:jc w:val="both"/>
        <w:rPr>
          <w:sz w:val="24"/>
          <w:szCs w:val="24"/>
        </w:rPr>
      </w:pPr>
    </w:p>
    <w:sectPr w:rsidR="004D57B7" w:rsidRPr="004A7828" w:rsidSect="004A7828">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EE"/>
    <w:rsid w:val="00096D5C"/>
    <w:rsid w:val="00126F4A"/>
    <w:rsid w:val="00214B57"/>
    <w:rsid w:val="00214D95"/>
    <w:rsid w:val="002872BC"/>
    <w:rsid w:val="002D03A5"/>
    <w:rsid w:val="00311F04"/>
    <w:rsid w:val="00324074"/>
    <w:rsid w:val="0036460A"/>
    <w:rsid w:val="003B0C09"/>
    <w:rsid w:val="003B260F"/>
    <w:rsid w:val="004315EE"/>
    <w:rsid w:val="004613EF"/>
    <w:rsid w:val="004A2479"/>
    <w:rsid w:val="004A7828"/>
    <w:rsid w:val="004C704E"/>
    <w:rsid w:val="004D57B7"/>
    <w:rsid w:val="00501304"/>
    <w:rsid w:val="005050C6"/>
    <w:rsid w:val="0052451E"/>
    <w:rsid w:val="005C63E1"/>
    <w:rsid w:val="005E2410"/>
    <w:rsid w:val="00734654"/>
    <w:rsid w:val="00737A9F"/>
    <w:rsid w:val="00753172"/>
    <w:rsid w:val="007719E6"/>
    <w:rsid w:val="007B5619"/>
    <w:rsid w:val="00833F93"/>
    <w:rsid w:val="008E20D8"/>
    <w:rsid w:val="0094632B"/>
    <w:rsid w:val="00975578"/>
    <w:rsid w:val="009A2EEA"/>
    <w:rsid w:val="00A61F2E"/>
    <w:rsid w:val="00AC2544"/>
    <w:rsid w:val="00B55082"/>
    <w:rsid w:val="00BC477D"/>
    <w:rsid w:val="00C25320"/>
    <w:rsid w:val="00CD00A0"/>
    <w:rsid w:val="00D44B2A"/>
    <w:rsid w:val="00D9299B"/>
    <w:rsid w:val="00DC3CA4"/>
    <w:rsid w:val="00EC2B51"/>
    <w:rsid w:val="00EC5E2F"/>
    <w:rsid w:val="00F35A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115B"/>
  <w15:chartTrackingRefBased/>
  <w15:docId w15:val="{003B9B75-D460-4ACF-A8C9-EC219613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93"/>
    <w:pPr>
      <w:spacing w:after="0" w:line="240" w:lineRule="auto"/>
    </w:pPr>
    <w:rPr>
      <w:rFonts w:ascii="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04E"/>
    <w:rPr>
      <w:color w:val="0563C1" w:themeColor="hyperlink"/>
      <w:u w:val="single"/>
    </w:rPr>
  </w:style>
  <w:style w:type="character" w:styleId="UnresolvedMention">
    <w:name w:val="Unresolved Mention"/>
    <w:basedOn w:val="DefaultParagraphFont"/>
    <w:uiPriority w:val="99"/>
    <w:semiHidden/>
    <w:unhideWhenUsed/>
    <w:rsid w:val="004C7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269966">
      <w:bodyDiv w:val="1"/>
      <w:marLeft w:val="0"/>
      <w:marRight w:val="0"/>
      <w:marTop w:val="0"/>
      <w:marBottom w:val="0"/>
      <w:divBdr>
        <w:top w:val="none" w:sz="0" w:space="0" w:color="auto"/>
        <w:left w:val="none" w:sz="0" w:space="0" w:color="auto"/>
        <w:bottom w:val="none" w:sz="0" w:space="0" w:color="auto"/>
        <w:right w:val="none" w:sz="0" w:space="0" w:color="auto"/>
      </w:divBdr>
    </w:div>
    <w:div w:id="14378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cc.cjsibiu.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evRSWxabkze65fpw6ZOIzg6m78Gd7l7-hW88hTFYR--XrsNQ/viewform" TargetMode="External"/><Relationship Id="rId5" Type="http://schemas.openxmlformats.org/officeDocument/2006/relationships/hyperlink" Target="http://www.cjsibiu.r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2754</Characters>
  <Application>Microsoft Office Word</Application>
  <DocSecurity>4</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Proca</dc:creator>
  <cp:keywords/>
  <dc:description/>
  <cp:lastModifiedBy>Dana Lupica</cp:lastModifiedBy>
  <cp:revision>2</cp:revision>
  <cp:lastPrinted>2019-11-28T06:31:00Z</cp:lastPrinted>
  <dcterms:created xsi:type="dcterms:W3CDTF">2020-10-30T10:35:00Z</dcterms:created>
  <dcterms:modified xsi:type="dcterms:W3CDTF">2020-10-30T10:35:00Z</dcterms:modified>
</cp:coreProperties>
</file>